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/>
    <w:p w14:paraId="02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Телефонный терроризм!</w:t>
      </w:r>
    </w:p>
    <w:p w14:paraId="03000000"/>
    <w:p w14:paraId="04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этот непростой для страны период находятся желающие сделать ложное сообщение о готовящемся террористическом акте: взрыве, поджоге или заминировании какого-либо общественно значимого объекта, по телефону или с использованием информационно-коммуникационных технологий.</w:t>
      </w:r>
    </w:p>
    <w:p w14:paraId="05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Подобные действия преступны. Уголовная ответственность наступает с 14 лет. Наказание за них может последовать в виде лишения свободы сроком до 10 лет.</w:t>
      </w:r>
    </w:p>
    <w:p w14:paraId="06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первую очередь такая «шалость» создает реальные проблемы для обычных граждан, например, лишает возможности пользоваться общественным транспортом, посещать магазины, объекты культуры и спорта, обращаться за помощью в органы власти.</w:t>
      </w:r>
    </w:p>
    <w:p w14:paraId="07000000">
      <w:pPr>
        <w:spacing w:after="0"/>
        <w:ind w:firstLine="850"/>
        <w:jc w:val="both"/>
        <w:rPr>
          <w:rFonts w:ascii="Times New Roman" w:hAnsi="Times New Roman"/>
          <w:sz w:val="28"/>
        </w:rPr>
      </w:pPr>
    </w:p>
    <w:p w14:paraId="08000000">
      <w:pPr>
        <w:spacing w:after="0"/>
        <w:ind w:firstLine="85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Уважаемые родители!</w:t>
      </w:r>
    </w:p>
    <w:p w14:paraId="09000000">
      <w:pPr>
        <w:spacing w:after="0"/>
        <w:ind w:firstLine="850"/>
        <w:jc w:val="both"/>
        <w:rPr>
          <w:rFonts w:ascii="Times New Roman" w:hAnsi="Times New Roman"/>
          <w:sz w:val="28"/>
        </w:rPr>
      </w:pPr>
    </w:p>
    <w:p w14:paraId="0A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Разъясняйте детям преступность  подобных действий и их последствия.</w:t>
      </w:r>
    </w:p>
    <w:p w14:paraId="0B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известных фактах ложных сообщений, о подозрительных предметах и лицах в общественных местах сообщайте  сотрудникам полиции лично или по телефону 112</w:t>
      </w:r>
      <w:r>
        <w:rPr>
          <w:rFonts w:ascii="Times New Roman" w:hAnsi="Times New Roman"/>
          <w:sz w:val="28"/>
        </w:rPr>
        <w:t>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2025-05-06T09:16:14Z</dcterms:modified>
</cp:coreProperties>
</file>